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5A" w:rsidRPr="003C70C2" w:rsidRDefault="00822D5A" w:rsidP="00822D5A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Erval Velho, 20 de Agosto de 2020     </w:t>
      </w:r>
    </w:p>
    <w:p w:rsidR="00822D5A" w:rsidRPr="003C70C2" w:rsidRDefault="00822D5A" w:rsidP="00822D5A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Creche Municipal Tia Mercedes</w:t>
      </w:r>
    </w:p>
    <w:p w:rsidR="00822D5A" w:rsidRPr="003C70C2" w:rsidRDefault="00822D5A" w:rsidP="00822D5A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Diretora: Rejane </w:t>
      </w:r>
      <w:proofErr w:type="spellStart"/>
      <w:r w:rsidRPr="003C70C2">
        <w:rPr>
          <w:rFonts w:eastAsia="Times New Roman" w:cs="Times New Roman"/>
          <w:color w:val="000000" w:themeColor="text1"/>
        </w:rPr>
        <w:t>Provensi</w:t>
      </w:r>
      <w:proofErr w:type="spellEnd"/>
    </w:p>
    <w:p w:rsidR="00822D5A" w:rsidRPr="003C70C2" w:rsidRDefault="00822D5A" w:rsidP="00822D5A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Professora: </w:t>
      </w:r>
      <w:r>
        <w:rPr>
          <w:rFonts w:eastAsia="Times New Roman" w:cs="Times New Roman"/>
          <w:color w:val="000000" w:themeColor="text1"/>
        </w:rPr>
        <w:t>GIULIANA GANZER</w:t>
      </w:r>
      <w:bookmarkStart w:id="0" w:name="_GoBack"/>
      <w:bookmarkEnd w:id="0"/>
      <w:r w:rsidRPr="003C70C2">
        <w:rPr>
          <w:rFonts w:eastAsia="Times New Roman" w:cs="Times New Roman"/>
          <w:color w:val="000000" w:themeColor="text1"/>
        </w:rPr>
        <w:t xml:space="preserve">                                                 </w:t>
      </w:r>
    </w:p>
    <w:p w:rsidR="00822D5A" w:rsidRPr="003C70C2" w:rsidRDefault="00822D5A" w:rsidP="00822D5A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822D5A" w:rsidRPr="003C70C2" w:rsidRDefault="00822D5A" w:rsidP="00822D5A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822D5A" w:rsidRPr="003C70C2" w:rsidRDefault="00822D5A" w:rsidP="00822D5A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822D5A" w:rsidRPr="003C70C2" w:rsidRDefault="00822D5A" w:rsidP="00822D5A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EXPERIÊNCIAS DE ATIVIDADES                                               </w:t>
      </w:r>
    </w:p>
    <w:p w:rsidR="00822D5A" w:rsidRPr="003C70C2" w:rsidRDefault="00822D5A" w:rsidP="00822D5A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FOLCLORE BRASILEIRO</w:t>
      </w:r>
    </w:p>
    <w:p w:rsidR="00822D5A" w:rsidRPr="003C70C2" w:rsidRDefault="00822D5A" w:rsidP="00822D5A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PARLENDAS</w:t>
      </w:r>
    </w:p>
    <w:p w:rsidR="00822D5A" w:rsidRPr="003C70C2" w:rsidRDefault="00822D5A" w:rsidP="00822D5A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Tempo para desenvolvimento deste projeto:</w:t>
      </w:r>
    </w:p>
    <w:p w:rsidR="00822D5A" w:rsidRPr="003C70C2" w:rsidRDefault="00822D5A" w:rsidP="00822D5A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19/08/20 – 04/09/20</w:t>
      </w:r>
    </w:p>
    <w:p w:rsidR="00822D5A" w:rsidRPr="003C70C2" w:rsidRDefault="00822D5A" w:rsidP="00822D5A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</w:rPr>
      </w:pP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Objetivo:</w:t>
      </w: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Trabalhar atenção, coordenação; Desenvolver a motricidade. As crianças poderão conhecer e viver novas experiências, expressando sentimento e emoções através de uma rotina de atividades organizadas com momentos prazerosos e educativos; Trabalhar e descobrir brincadeiras e atividades educativas, destacar as datas comemorativas importantes como o dia do Folclore Brasileiro; Linguagem oral; Linguagem corporal; Trabalhar musicalidade e a Concentração.</w:t>
      </w: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              </w:t>
      </w: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bCs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 xml:space="preserve">   ATIVIDADES:</w:t>
      </w: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</w:rPr>
      </w:pPr>
    </w:p>
    <w:p w:rsidR="00822D5A" w:rsidRPr="003C70C2" w:rsidRDefault="00822D5A" w:rsidP="00822D5A">
      <w:pPr>
        <w:pStyle w:val="Standard"/>
        <w:numPr>
          <w:ilvl w:val="0"/>
          <w:numId w:val="12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Vamos iniciar nossas atividades conversando com nossas crianças, sobre o Folclore Brasileiro.</w:t>
      </w: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O </w:t>
      </w:r>
      <w:r w:rsidRPr="003C70C2">
        <w:rPr>
          <w:rStyle w:val="StrongEmphasis"/>
          <w:rFonts w:eastAsia="Times New Roman" w:cs="Times New Roman"/>
          <w:b w:val="0"/>
          <w:color w:val="000000" w:themeColor="text1"/>
        </w:rPr>
        <w:t xml:space="preserve">Folclore Brasileiro </w:t>
      </w:r>
      <w:r w:rsidRPr="003C70C2">
        <w:rPr>
          <w:rFonts w:eastAsia="Times New Roman" w:cs="Times New Roman"/>
          <w:color w:val="000000" w:themeColor="text1"/>
        </w:rPr>
        <w:t>é o conjunto de expressões culturais populares que englobam aspectos da identidade nacional. São exemplos mitos, lendas, brincadeiras, danças, festas, comidas típicas e demais costumes que são transmitidos de geração para geração. É comemorado no dia 22 de agosto.</w:t>
      </w: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Parlendas também fazem parte do folclore brasileiro. São versos infantis e rimados, repetitivos simples, divertidos e de fácil memorização.</w:t>
      </w:r>
    </w:p>
    <w:p w:rsidR="00822D5A" w:rsidRPr="003C70C2" w:rsidRDefault="00822D5A" w:rsidP="00822D5A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Brincando com parlendas:</w:t>
      </w: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Vamos </w:t>
      </w:r>
      <w:proofErr w:type="spellStart"/>
      <w:r w:rsidRPr="003C70C2">
        <w:rPr>
          <w:rFonts w:eastAsia="Times New Roman" w:cs="Times New Roman"/>
          <w:color w:val="000000" w:themeColor="text1"/>
        </w:rPr>
        <w:t>asssitir</w:t>
      </w:r>
      <w:proofErr w:type="spellEnd"/>
      <w:r w:rsidRPr="003C70C2">
        <w:rPr>
          <w:rFonts w:eastAsia="Times New Roman" w:cs="Times New Roman"/>
          <w:color w:val="000000" w:themeColor="text1"/>
        </w:rPr>
        <w:t xml:space="preserve"> a um vídeos onde as professoras e estagiárias declamam as parlendas.</w:t>
      </w: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                                        (</w:t>
      </w:r>
      <w:proofErr w:type="gramStart"/>
      <w:r w:rsidRPr="003C70C2">
        <w:rPr>
          <w:rFonts w:eastAsia="Times New Roman" w:cs="Times New Roman"/>
          <w:color w:val="000000" w:themeColor="text1"/>
        </w:rPr>
        <w:t>vídeo</w:t>
      </w:r>
      <w:proofErr w:type="gramEnd"/>
      <w:r w:rsidRPr="003C70C2">
        <w:rPr>
          <w:rFonts w:eastAsia="Times New Roman" w:cs="Times New Roman"/>
          <w:color w:val="000000" w:themeColor="text1"/>
        </w:rPr>
        <w:t xml:space="preserve"> esta que está na plataforma).</w:t>
      </w:r>
    </w:p>
    <w:p w:rsidR="00822D5A" w:rsidRPr="003C70C2" w:rsidRDefault="00822D5A" w:rsidP="00822D5A">
      <w:pPr>
        <w:pStyle w:val="Textbody"/>
        <w:widowControl/>
        <w:spacing w:after="0" w:line="360" w:lineRule="auto"/>
        <w:jc w:val="both"/>
        <w:rPr>
          <w:rFonts w:eastAsia="Times New Roman" w:cs="Times New Roman"/>
          <w:color w:val="000000" w:themeColor="text1"/>
        </w:rPr>
      </w:pPr>
    </w:p>
    <w:p w:rsidR="00822D5A" w:rsidRPr="003C70C2" w:rsidRDefault="00822D5A" w:rsidP="00822D5A">
      <w:pPr>
        <w:pStyle w:val="Standard"/>
        <w:numPr>
          <w:ilvl w:val="1"/>
          <w:numId w:val="2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Agora é a vez dos pais (família)</w:t>
      </w:r>
      <w:r w:rsidRPr="003C70C2">
        <w:rPr>
          <w:rFonts w:eastAsia="Times New Roman" w:cs="Times New Roman"/>
          <w:b/>
          <w:bCs/>
          <w:color w:val="000000" w:themeColor="text1"/>
        </w:rPr>
        <w:t>.</w:t>
      </w:r>
    </w:p>
    <w:p w:rsidR="00822D5A" w:rsidRPr="003C70C2" w:rsidRDefault="00822D5A" w:rsidP="00822D5A">
      <w:pPr>
        <w:pStyle w:val="Standard"/>
        <w:numPr>
          <w:ilvl w:val="1"/>
          <w:numId w:val="3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>Ler a parlenda para a criança ouvir;</w:t>
      </w:r>
    </w:p>
    <w:p w:rsidR="00822D5A" w:rsidRPr="003C70C2" w:rsidRDefault="00822D5A" w:rsidP="00822D5A">
      <w:pPr>
        <w:pStyle w:val="Standard"/>
        <w:numPr>
          <w:ilvl w:val="1"/>
          <w:numId w:val="3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>Depois pedir para que a criança repita várias vezes junto com seus familiares.</w:t>
      </w: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>MINDINHO</w:t>
      </w: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>SEU VIZINHO</w:t>
      </w: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>PAI DE TODOS</w:t>
      </w: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>FURA BOLO</w:t>
      </w: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>MATA PIOLHOS.</w:t>
      </w:r>
    </w:p>
    <w:p w:rsidR="00822D5A" w:rsidRPr="003C70C2" w:rsidRDefault="00822D5A" w:rsidP="00822D5A">
      <w:pPr>
        <w:pStyle w:val="Textbody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</w:t>
      </w:r>
    </w:p>
    <w:p w:rsidR="00822D5A" w:rsidRPr="003C70C2" w:rsidRDefault="00822D5A" w:rsidP="00822D5A">
      <w:pPr>
        <w:pStyle w:val="Standard"/>
        <w:numPr>
          <w:ilvl w:val="1"/>
          <w:numId w:val="4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Como próxima atividade as crianças vão ilustrar a parlenda.</w:t>
      </w:r>
    </w:p>
    <w:p w:rsidR="00822D5A" w:rsidRPr="003C70C2" w:rsidRDefault="00822D5A" w:rsidP="00822D5A">
      <w:pPr>
        <w:pStyle w:val="Standard"/>
        <w:numPr>
          <w:ilvl w:val="1"/>
          <w:numId w:val="5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Desenhar a mão da criança em uma folha branca, e em cada dedo completar o desenho fazendo o rostinho, com: orelhas, olhos, boca, nariz e cabelos.</w:t>
      </w: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noProof/>
          <w:color w:val="000000" w:themeColor="text1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3D7A6100" wp14:editId="1AE80A41">
            <wp:simplePos x="0" y="0"/>
            <wp:positionH relativeFrom="column">
              <wp:posOffset>1967400</wp:posOffset>
            </wp:positionH>
            <wp:positionV relativeFrom="paragraph">
              <wp:posOffset>144000</wp:posOffset>
            </wp:positionV>
            <wp:extent cx="2376720" cy="2743919"/>
            <wp:effectExtent l="0" t="0" r="4530" b="0"/>
            <wp:wrapTopAndBottom/>
            <wp:docPr id="1" name="figura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720" cy="274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2D5A" w:rsidRPr="003C70C2" w:rsidRDefault="00822D5A" w:rsidP="00822D5A">
      <w:pPr>
        <w:pStyle w:val="Standard"/>
        <w:numPr>
          <w:ilvl w:val="6"/>
          <w:numId w:val="6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O QUE É, O QUE É?</w:t>
      </w: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           As adivinhas fazem parte da literatura popular e das brincadeiras folclóricas.</w:t>
      </w: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</w:p>
    <w:p w:rsidR="00822D5A" w:rsidRPr="003C70C2" w:rsidRDefault="00822D5A" w:rsidP="00822D5A">
      <w:pPr>
        <w:pStyle w:val="Standard"/>
        <w:numPr>
          <w:ilvl w:val="0"/>
          <w:numId w:val="7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>Observação:</w:t>
      </w:r>
      <w:r w:rsidRPr="003C70C2">
        <w:rPr>
          <w:rFonts w:eastAsia="Times New Roman" w:cs="Times New Roman"/>
          <w:color w:val="000000" w:themeColor="text1"/>
        </w:rPr>
        <w:t xml:space="preserve"> As professoras e estagiárias confeccionaram a sacolinha das adivinhas. Esse material estará disponível na creche municipal, para os pais </w:t>
      </w:r>
      <w:r w:rsidRPr="003C70C2">
        <w:rPr>
          <w:rFonts w:eastAsia="Times New Roman" w:cs="Times New Roman"/>
          <w:color w:val="000000" w:themeColor="text1"/>
        </w:rPr>
        <w:lastRenderedPageBreak/>
        <w:t xml:space="preserve">retirarem no dia do plantão.    </w:t>
      </w:r>
    </w:p>
    <w:p w:rsidR="00822D5A" w:rsidRPr="003C70C2" w:rsidRDefault="00822D5A" w:rsidP="00822D5A">
      <w:pPr>
        <w:pStyle w:val="Standard"/>
        <w:numPr>
          <w:ilvl w:val="0"/>
          <w:numId w:val="7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 São adivinhas relacionadas aos personagens do folclore.</w:t>
      </w: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822D5A" w:rsidRPr="003C70C2" w:rsidRDefault="00822D5A" w:rsidP="00822D5A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COMO BRINCAR COM A CRIANÇA:</w:t>
      </w: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           Pedir para que a </w:t>
      </w:r>
      <w:r>
        <w:rPr>
          <w:rFonts w:eastAsia="Times New Roman" w:cs="Times New Roman"/>
          <w:color w:val="000000" w:themeColor="text1"/>
        </w:rPr>
        <w:t>crian</w:t>
      </w:r>
      <w:r w:rsidRPr="003C70C2">
        <w:rPr>
          <w:rFonts w:eastAsia="Times New Roman" w:cs="Times New Roman"/>
          <w:color w:val="000000" w:themeColor="text1"/>
        </w:rPr>
        <w:t>ça retire da sacolinha um papel com a adivinha. O adulto irá ler a adivinha para a criança. É importante dar tempo para que ela responda, e se necessário dar mais dicas. Motivá-la a descobrir.</w:t>
      </w: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822D5A" w:rsidRPr="003C70C2" w:rsidRDefault="00822D5A" w:rsidP="00822D5A">
      <w:pPr>
        <w:pStyle w:val="Standard"/>
        <w:numPr>
          <w:ilvl w:val="1"/>
          <w:numId w:val="9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As lendas Folclóricas representam o conjunto de estórias e contos, narrados pelos povos e que são transmitido de geração em geração.</w:t>
      </w: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</w:p>
    <w:p w:rsidR="00822D5A" w:rsidRPr="003C70C2" w:rsidRDefault="00822D5A" w:rsidP="00822D5A">
      <w:pPr>
        <w:pStyle w:val="Textbody"/>
        <w:widowControl/>
        <w:spacing w:after="0"/>
        <w:jc w:val="both"/>
        <w:rPr>
          <w:rFonts w:cs="Times New Roman"/>
          <w:color w:val="000000" w:themeColor="text1"/>
        </w:rPr>
      </w:pPr>
    </w:p>
    <w:p w:rsidR="00822D5A" w:rsidRPr="003C70C2" w:rsidRDefault="00822D5A" w:rsidP="00822D5A">
      <w:pPr>
        <w:pStyle w:val="Textbody"/>
        <w:widowControl/>
        <w:spacing w:after="0"/>
        <w:jc w:val="both"/>
        <w:rPr>
          <w:rFonts w:cs="Times New Roman"/>
          <w:color w:val="000000" w:themeColor="text1"/>
        </w:rPr>
      </w:pPr>
      <w:r w:rsidRPr="003C70C2">
        <w:rPr>
          <w:rFonts w:cs="Times New Roman"/>
          <w:color w:val="000000" w:themeColor="text1"/>
        </w:rPr>
        <w:t xml:space="preserve">          5.  Hora da </w:t>
      </w:r>
      <w:proofErr w:type="spellStart"/>
      <w:r w:rsidRPr="003C70C2">
        <w:rPr>
          <w:rFonts w:cs="Times New Roman"/>
          <w:color w:val="000000" w:themeColor="text1"/>
        </w:rPr>
        <w:t>contação</w:t>
      </w:r>
      <w:proofErr w:type="spellEnd"/>
      <w:r w:rsidRPr="003C70C2">
        <w:rPr>
          <w:rFonts w:cs="Times New Roman"/>
          <w:color w:val="000000" w:themeColor="text1"/>
        </w:rPr>
        <w:t xml:space="preserve"> de história.</w:t>
      </w:r>
    </w:p>
    <w:p w:rsidR="00822D5A" w:rsidRPr="003C70C2" w:rsidRDefault="00822D5A" w:rsidP="00822D5A">
      <w:pPr>
        <w:pStyle w:val="Textbody"/>
        <w:widowControl/>
        <w:spacing w:after="0"/>
        <w:jc w:val="both"/>
        <w:rPr>
          <w:rFonts w:cs="Times New Roman"/>
          <w:color w:val="000000" w:themeColor="text1"/>
        </w:rPr>
      </w:pPr>
    </w:p>
    <w:p w:rsidR="00822D5A" w:rsidRPr="003C70C2" w:rsidRDefault="00822D5A" w:rsidP="00822D5A">
      <w:pPr>
        <w:pStyle w:val="Standard"/>
        <w:widowControl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         Vamos criar um ambiente tranquilo para que a criança relaxe e possa se concentrar na história. Onde será contado por um familiar uma lenda do folclore.</w:t>
      </w:r>
    </w:p>
    <w:p w:rsidR="00822D5A" w:rsidRPr="003C70C2" w:rsidRDefault="00822D5A" w:rsidP="00822D5A">
      <w:pPr>
        <w:pStyle w:val="Standard"/>
        <w:widowControl/>
        <w:autoSpaceDE w:val="0"/>
        <w:spacing w:line="360" w:lineRule="auto"/>
        <w:jc w:val="both"/>
        <w:rPr>
          <w:rFonts w:cs="Times New Roman"/>
          <w:color w:val="000000" w:themeColor="text1"/>
        </w:rPr>
      </w:pPr>
    </w:p>
    <w:p w:rsidR="00822D5A" w:rsidRPr="003C70C2" w:rsidRDefault="00822D5A" w:rsidP="00822D5A">
      <w:pPr>
        <w:pStyle w:val="Standard"/>
        <w:widowControl/>
        <w:numPr>
          <w:ilvl w:val="0"/>
          <w:numId w:val="10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 xml:space="preserve">Observação: </w:t>
      </w:r>
      <w:r w:rsidRPr="003C70C2">
        <w:rPr>
          <w:rFonts w:eastAsia="Times New Roman" w:cs="Times New Roman"/>
          <w:color w:val="000000" w:themeColor="text1"/>
        </w:rPr>
        <w:t>Os livrinhos estarão disponíveis na creche municipal para serem emprestados as famílias, no dia do plantão.</w:t>
      </w:r>
    </w:p>
    <w:p w:rsidR="00822D5A" w:rsidRPr="003C70C2" w:rsidRDefault="00822D5A" w:rsidP="00822D5A">
      <w:pPr>
        <w:pStyle w:val="Standard"/>
        <w:widowControl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   </w:t>
      </w:r>
    </w:p>
    <w:p w:rsidR="00822D5A" w:rsidRPr="003C70C2" w:rsidRDefault="00822D5A" w:rsidP="00822D5A">
      <w:pPr>
        <w:pStyle w:val="Standard"/>
        <w:widowControl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          6.  Como sugestão deixamos um vídeo de cantigas de roda, para que a criança possa cantar, dançar e se divertir após o termino das atividades, com seus familiares.</w:t>
      </w:r>
    </w:p>
    <w:p w:rsidR="00822D5A" w:rsidRPr="003C70C2" w:rsidRDefault="00822D5A" w:rsidP="00822D5A">
      <w:pPr>
        <w:pStyle w:val="Textbody"/>
        <w:widowControl/>
        <w:numPr>
          <w:ilvl w:val="0"/>
          <w:numId w:val="11"/>
        </w:numPr>
        <w:shd w:val="clear" w:color="auto" w:fill="FFFFFF"/>
        <w:spacing w:after="225"/>
        <w:jc w:val="both"/>
        <w:rPr>
          <w:rFonts w:cs="Times New Roman"/>
          <w:color w:val="000000" w:themeColor="text1"/>
        </w:rPr>
      </w:pPr>
      <w:hyperlink r:id="rId6" w:history="1">
        <w:r w:rsidRPr="003C70C2">
          <w:rPr>
            <w:rFonts w:cs="Times New Roman"/>
            <w:color w:val="000000" w:themeColor="text1"/>
          </w:rPr>
          <w:t>https://www.youtube.com/watch?v=jYufWk-PMLo</w:t>
        </w:r>
      </w:hyperlink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3C70C2">
        <w:rPr>
          <w:rFonts w:eastAsia="Times New Roman" w:cs="Times New Roman"/>
          <w:color w:val="000000" w:themeColor="text1"/>
        </w:rPr>
        <w:t>Obs</w:t>
      </w:r>
      <w:proofErr w:type="spellEnd"/>
      <w:r w:rsidRPr="003C70C2">
        <w:rPr>
          <w:rFonts w:eastAsia="Times New Roman" w:cs="Times New Roman"/>
          <w:color w:val="000000" w:themeColor="text1"/>
        </w:rPr>
        <w:t>: Mamãe e papai as atividades possuem um tempo para serem realizadas, por isso não precisa fazer tudo em um mesmo dia.</w:t>
      </w: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822D5A" w:rsidRPr="003C70C2" w:rsidRDefault="00822D5A" w:rsidP="00822D5A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 </w:t>
      </w:r>
      <w:proofErr w:type="spellStart"/>
      <w:r w:rsidRPr="003C70C2">
        <w:rPr>
          <w:rFonts w:eastAsia="Times New Roman" w:cs="Times New Roman"/>
          <w:color w:val="000000" w:themeColor="text1"/>
        </w:rPr>
        <w:t>Obs</w:t>
      </w:r>
      <w:proofErr w:type="spellEnd"/>
      <w:r w:rsidRPr="003C70C2">
        <w:rPr>
          <w:rFonts w:eastAsia="Times New Roman" w:cs="Times New Roman"/>
          <w:color w:val="000000" w:themeColor="text1"/>
        </w:rPr>
        <w:t xml:space="preserve">: Lembrem de fazer um registro, através de relatório, fotos ou mesmo vídeo de como foi o desenvolvimento de </w:t>
      </w:r>
      <w:proofErr w:type="gramStart"/>
      <w:r w:rsidRPr="003C70C2">
        <w:rPr>
          <w:rFonts w:eastAsia="Times New Roman" w:cs="Times New Roman"/>
          <w:color w:val="000000" w:themeColor="text1"/>
        </w:rPr>
        <w:t>seu  filho</w:t>
      </w:r>
      <w:proofErr w:type="gramEnd"/>
      <w:r w:rsidRPr="003C70C2">
        <w:rPr>
          <w:rFonts w:eastAsia="Times New Roman" w:cs="Times New Roman"/>
          <w:color w:val="000000" w:themeColor="text1"/>
        </w:rPr>
        <w:t xml:space="preserve"> (a). Pois o mesmo ficará exposto na escola, para a comprovação das atividades.</w:t>
      </w:r>
    </w:p>
    <w:p w:rsidR="00822D5A" w:rsidRPr="003C70C2" w:rsidRDefault="00822D5A" w:rsidP="00822D5A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cs="Times New Roman"/>
          <w:color w:val="000000" w:themeColor="text1"/>
        </w:rPr>
        <w:t xml:space="preserve">                                                                                               </w:t>
      </w:r>
      <w:r w:rsidRPr="003C70C2">
        <w:rPr>
          <w:rFonts w:cs="Times New Roman"/>
          <w:b/>
          <w:bCs/>
          <w:color w:val="000000" w:themeColor="text1"/>
        </w:rPr>
        <w:t>Bom Trabalho!!</w:t>
      </w:r>
    </w:p>
    <w:p w:rsidR="001C6BF9" w:rsidRDefault="001C6BF9"/>
    <w:sectPr w:rsidR="001C6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035FE"/>
    <w:multiLevelType w:val="multilevel"/>
    <w:tmpl w:val="294CBE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55E5EE8"/>
    <w:multiLevelType w:val="multilevel"/>
    <w:tmpl w:val="61624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4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C1171B9"/>
    <w:multiLevelType w:val="multilevel"/>
    <w:tmpl w:val="4420F710"/>
    <w:lvl w:ilvl="0">
      <w:numFmt w:val="bullet"/>
      <w:lvlText w:val="•"/>
      <w:lvlJc w:val="left"/>
      <w:pPr>
        <w:ind w:left="111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7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3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9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5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1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7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3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90" w:hanging="360"/>
      </w:pPr>
      <w:rPr>
        <w:rFonts w:ascii="OpenSymbol" w:eastAsia="OpenSymbol" w:hAnsi="OpenSymbol" w:cs="OpenSymbol"/>
      </w:rPr>
    </w:lvl>
  </w:abstractNum>
  <w:abstractNum w:abstractNumId="3">
    <w:nsid w:val="1CF05ABF"/>
    <w:multiLevelType w:val="multilevel"/>
    <w:tmpl w:val="27962A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29586070"/>
    <w:multiLevelType w:val="hybridMultilevel"/>
    <w:tmpl w:val="28CEF572"/>
    <w:lvl w:ilvl="0" w:tplc="30EC50C6">
      <w:start w:val="1"/>
      <w:numFmt w:val="decimal"/>
      <w:lvlText w:val="%1."/>
      <w:lvlJc w:val="left"/>
      <w:pPr>
        <w:ind w:left="95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70" w:hanging="360"/>
      </w:pPr>
    </w:lvl>
    <w:lvl w:ilvl="2" w:tplc="0416001B" w:tentative="1">
      <w:start w:val="1"/>
      <w:numFmt w:val="lowerRoman"/>
      <w:lvlText w:val="%3."/>
      <w:lvlJc w:val="right"/>
      <w:pPr>
        <w:ind w:left="2390" w:hanging="180"/>
      </w:pPr>
    </w:lvl>
    <w:lvl w:ilvl="3" w:tplc="0416000F" w:tentative="1">
      <w:start w:val="1"/>
      <w:numFmt w:val="decimal"/>
      <w:lvlText w:val="%4."/>
      <w:lvlJc w:val="left"/>
      <w:pPr>
        <w:ind w:left="3110" w:hanging="360"/>
      </w:pPr>
    </w:lvl>
    <w:lvl w:ilvl="4" w:tplc="04160019" w:tentative="1">
      <w:start w:val="1"/>
      <w:numFmt w:val="lowerLetter"/>
      <w:lvlText w:val="%5."/>
      <w:lvlJc w:val="left"/>
      <w:pPr>
        <w:ind w:left="3830" w:hanging="360"/>
      </w:pPr>
    </w:lvl>
    <w:lvl w:ilvl="5" w:tplc="0416001B" w:tentative="1">
      <w:start w:val="1"/>
      <w:numFmt w:val="lowerRoman"/>
      <w:lvlText w:val="%6."/>
      <w:lvlJc w:val="right"/>
      <w:pPr>
        <w:ind w:left="4550" w:hanging="180"/>
      </w:pPr>
    </w:lvl>
    <w:lvl w:ilvl="6" w:tplc="0416000F" w:tentative="1">
      <w:start w:val="1"/>
      <w:numFmt w:val="decimal"/>
      <w:lvlText w:val="%7."/>
      <w:lvlJc w:val="left"/>
      <w:pPr>
        <w:ind w:left="5270" w:hanging="360"/>
      </w:pPr>
    </w:lvl>
    <w:lvl w:ilvl="7" w:tplc="04160019" w:tentative="1">
      <w:start w:val="1"/>
      <w:numFmt w:val="lowerLetter"/>
      <w:lvlText w:val="%8."/>
      <w:lvlJc w:val="left"/>
      <w:pPr>
        <w:ind w:left="5990" w:hanging="360"/>
      </w:pPr>
    </w:lvl>
    <w:lvl w:ilvl="8" w:tplc="0416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5">
    <w:nsid w:val="2F8B2BDA"/>
    <w:multiLevelType w:val="multilevel"/>
    <w:tmpl w:val="15EAFA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38170FF3"/>
    <w:multiLevelType w:val="multilevel"/>
    <w:tmpl w:val="18468A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43217DD4"/>
    <w:multiLevelType w:val="multilevel"/>
    <w:tmpl w:val="25E07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B4737AC"/>
    <w:multiLevelType w:val="multilevel"/>
    <w:tmpl w:val="105CF6FE"/>
    <w:lvl w:ilvl="0">
      <w:numFmt w:val="bullet"/>
      <w:lvlText w:val="•"/>
      <w:lvlJc w:val="left"/>
      <w:pPr>
        <w:ind w:left="59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95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1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67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3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39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75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1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470" w:hanging="360"/>
      </w:pPr>
      <w:rPr>
        <w:rFonts w:ascii="OpenSymbol" w:eastAsia="OpenSymbol" w:hAnsi="OpenSymbol" w:cs="OpenSymbol"/>
      </w:rPr>
    </w:lvl>
  </w:abstractNum>
  <w:abstractNum w:abstractNumId="9">
    <w:nsid w:val="59AB2C21"/>
    <w:multiLevelType w:val="multilevel"/>
    <w:tmpl w:val="55F03F38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0">
    <w:nsid w:val="5D2479A6"/>
    <w:multiLevelType w:val="multilevel"/>
    <w:tmpl w:val="6A222B42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1">
    <w:nsid w:val="7307284A"/>
    <w:multiLevelType w:val="multilevel"/>
    <w:tmpl w:val="B4023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5A"/>
    <w:rsid w:val="001C6BF9"/>
    <w:rsid w:val="0082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1BE1A-0D6C-4152-89B8-198169FB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22D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22D5A"/>
    <w:pPr>
      <w:spacing w:after="120"/>
    </w:pPr>
  </w:style>
  <w:style w:type="character" w:customStyle="1" w:styleId="StrongEmphasis">
    <w:name w:val="Strong Emphasis"/>
    <w:rsid w:val="0082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YufWk-PML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2020-08-17T18:26:00Z</dcterms:created>
  <dcterms:modified xsi:type="dcterms:W3CDTF">2020-08-17T18:28:00Z</dcterms:modified>
</cp:coreProperties>
</file>