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4137" w14:textId="77777777" w:rsidR="00FA584D" w:rsidRDefault="00000000">
      <w:pPr>
        <w:shd w:val="clear" w:color="auto" w:fill="FFFFFF"/>
        <w:jc w:val="both"/>
        <w:rPr>
          <w:rFonts w:ascii="inherit" w:eastAsia="inherit" w:hAnsi="inherit" w:cs="inherit"/>
          <w:b/>
          <w:i/>
          <w:color w:val="FF0000"/>
          <w:sz w:val="29"/>
          <w:szCs w:val="29"/>
        </w:rPr>
      </w:pPr>
      <w:r>
        <w:rPr>
          <w:rFonts w:ascii="inherit" w:eastAsia="inherit" w:hAnsi="inherit" w:cs="inherit"/>
          <w:b/>
          <w:i/>
          <w:color w:val="FF0000"/>
          <w:sz w:val="29"/>
          <w:szCs w:val="29"/>
        </w:rPr>
        <w:t>MÉDICOS</w:t>
      </w:r>
    </w:p>
    <w:p w14:paraId="0F13BF63" w14:textId="77777777" w:rsidR="00FA584D" w:rsidRDefault="00000000">
      <w:pPr>
        <w:shd w:val="clear" w:color="auto" w:fill="FFFFFF"/>
        <w:jc w:val="both"/>
        <w:rPr>
          <w:rFonts w:ascii="inherit" w:eastAsia="inherit" w:hAnsi="inherit" w:cs="inherit"/>
          <w:b/>
          <w:i/>
          <w:sz w:val="29"/>
          <w:szCs w:val="29"/>
        </w:rPr>
      </w:pPr>
      <w:r>
        <w:rPr>
          <w:rFonts w:ascii="inherit" w:eastAsia="inherit" w:hAnsi="inherit" w:cs="inherit"/>
          <w:b/>
          <w:i/>
          <w:sz w:val="29"/>
          <w:szCs w:val="29"/>
        </w:rPr>
        <w:t>Especialidades: Clínica Geral</w:t>
      </w:r>
    </w:p>
    <w:p w14:paraId="03A1FBBB" w14:textId="77777777" w:rsidR="00FA584D" w:rsidRDefault="00FA584D">
      <w:pPr>
        <w:shd w:val="clear" w:color="auto" w:fill="FFFFFF"/>
        <w:jc w:val="both"/>
        <w:rPr>
          <w:rFonts w:ascii="inherit" w:eastAsia="inherit" w:hAnsi="inherit" w:cs="inherit"/>
          <w:b/>
          <w:i/>
          <w:sz w:val="29"/>
          <w:szCs w:val="29"/>
        </w:rPr>
      </w:pPr>
    </w:p>
    <w:p w14:paraId="7842E256" w14:textId="77777777" w:rsidR="00FA584D" w:rsidRDefault="00FA584D">
      <w:pPr>
        <w:shd w:val="clear" w:color="auto" w:fill="FFFFFF"/>
        <w:jc w:val="both"/>
        <w:rPr>
          <w:rFonts w:ascii="inherit" w:eastAsia="inherit" w:hAnsi="inherit" w:cs="inherit"/>
          <w:b/>
          <w:i/>
          <w:sz w:val="2"/>
          <w:szCs w:val="2"/>
        </w:rPr>
      </w:pPr>
    </w:p>
    <w:tbl>
      <w:tblPr>
        <w:tblStyle w:val="a"/>
        <w:tblW w:w="14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54"/>
        <w:gridCol w:w="2080"/>
        <w:gridCol w:w="2080"/>
        <w:gridCol w:w="2080"/>
        <w:gridCol w:w="2081"/>
        <w:gridCol w:w="2081"/>
      </w:tblGrid>
      <w:tr w:rsidR="00FA584D" w14:paraId="6B163127" w14:textId="77777777">
        <w:trPr>
          <w:trHeight w:val="419"/>
        </w:trPr>
        <w:tc>
          <w:tcPr>
            <w:tcW w:w="4454" w:type="dxa"/>
            <w:shd w:val="clear" w:color="auto" w:fill="548DD4"/>
          </w:tcPr>
          <w:p w14:paraId="38F2004B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Profissional</w:t>
            </w:r>
          </w:p>
        </w:tc>
        <w:tc>
          <w:tcPr>
            <w:tcW w:w="2080" w:type="dxa"/>
            <w:shd w:val="clear" w:color="auto" w:fill="548DD4"/>
          </w:tcPr>
          <w:p w14:paraId="37020B3F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Segunda</w:t>
            </w:r>
          </w:p>
        </w:tc>
        <w:tc>
          <w:tcPr>
            <w:tcW w:w="2080" w:type="dxa"/>
            <w:shd w:val="clear" w:color="auto" w:fill="548DD4"/>
          </w:tcPr>
          <w:p w14:paraId="64764D18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Terça</w:t>
            </w:r>
          </w:p>
        </w:tc>
        <w:tc>
          <w:tcPr>
            <w:tcW w:w="2080" w:type="dxa"/>
            <w:shd w:val="clear" w:color="auto" w:fill="548DD4"/>
          </w:tcPr>
          <w:p w14:paraId="2978906D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Quarta</w:t>
            </w:r>
          </w:p>
        </w:tc>
        <w:tc>
          <w:tcPr>
            <w:tcW w:w="2081" w:type="dxa"/>
            <w:shd w:val="clear" w:color="auto" w:fill="548DD4"/>
          </w:tcPr>
          <w:p w14:paraId="11495EFF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Quinta</w:t>
            </w:r>
          </w:p>
        </w:tc>
        <w:tc>
          <w:tcPr>
            <w:tcW w:w="2081" w:type="dxa"/>
            <w:shd w:val="clear" w:color="auto" w:fill="548DD4"/>
          </w:tcPr>
          <w:p w14:paraId="46CE155B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Sexta</w:t>
            </w:r>
          </w:p>
        </w:tc>
      </w:tr>
      <w:tr w:rsidR="00FA584D" w14:paraId="42859CEE" w14:textId="77777777">
        <w:tc>
          <w:tcPr>
            <w:tcW w:w="4454" w:type="dxa"/>
          </w:tcPr>
          <w:p w14:paraId="4D6890FD" w14:textId="77777777" w:rsidR="00FA584D" w:rsidRDefault="00FA584D">
            <w:pPr>
              <w:jc w:val="center"/>
              <w:rPr>
                <w:b/>
                <w:sz w:val="10"/>
                <w:szCs w:val="10"/>
              </w:rPr>
            </w:pPr>
          </w:p>
          <w:p w14:paraId="3F8F226F" w14:textId="77777777" w:rsidR="00FA584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Dra. </w:t>
            </w:r>
            <w:proofErr w:type="spellStart"/>
            <w:r>
              <w:rPr>
                <w:b/>
                <w:sz w:val="28"/>
                <w:szCs w:val="28"/>
              </w:rPr>
              <w:t>Maryanne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Cicielski</w:t>
            </w:r>
            <w:proofErr w:type="spellEnd"/>
          </w:p>
        </w:tc>
        <w:tc>
          <w:tcPr>
            <w:tcW w:w="2080" w:type="dxa"/>
          </w:tcPr>
          <w:p w14:paraId="7128E512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48E8E132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2914062B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003D72A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5063E14F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22C7647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566656D7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2F1E4AA0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3821B1C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7FAD9DA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</w:tr>
      <w:tr w:rsidR="00FA584D" w14:paraId="0ACDEBC3" w14:textId="77777777">
        <w:trPr>
          <w:trHeight w:val="258"/>
        </w:trPr>
        <w:tc>
          <w:tcPr>
            <w:tcW w:w="4454" w:type="dxa"/>
          </w:tcPr>
          <w:p w14:paraId="1AE23626" w14:textId="77777777" w:rsidR="00FA584D" w:rsidRDefault="00FA5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080" w:type="dxa"/>
          </w:tcPr>
          <w:p w14:paraId="7344018E" w14:textId="77777777" w:rsidR="00FA584D" w:rsidRDefault="00FA584D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</w:p>
        </w:tc>
        <w:tc>
          <w:tcPr>
            <w:tcW w:w="2080" w:type="dxa"/>
          </w:tcPr>
          <w:p w14:paraId="12FC95CE" w14:textId="77777777" w:rsidR="00FA584D" w:rsidRDefault="00FA584D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</w:p>
        </w:tc>
        <w:tc>
          <w:tcPr>
            <w:tcW w:w="2080" w:type="dxa"/>
          </w:tcPr>
          <w:p w14:paraId="7F0BC4FE" w14:textId="77777777" w:rsidR="00FA584D" w:rsidRDefault="00FA584D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</w:p>
        </w:tc>
        <w:tc>
          <w:tcPr>
            <w:tcW w:w="2081" w:type="dxa"/>
          </w:tcPr>
          <w:p w14:paraId="01913738" w14:textId="77777777" w:rsidR="00FA584D" w:rsidRDefault="00FA584D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</w:p>
        </w:tc>
        <w:tc>
          <w:tcPr>
            <w:tcW w:w="2081" w:type="dxa"/>
          </w:tcPr>
          <w:p w14:paraId="3B000509" w14:textId="77777777" w:rsidR="00FA584D" w:rsidRDefault="00FA584D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</w:p>
        </w:tc>
      </w:tr>
      <w:tr w:rsidR="00FA584D" w14:paraId="4F7D55B3" w14:textId="77777777">
        <w:tc>
          <w:tcPr>
            <w:tcW w:w="4454" w:type="dxa"/>
          </w:tcPr>
          <w:p w14:paraId="18DA4D57" w14:textId="77777777" w:rsidR="00FA584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Dr. Thiago </w:t>
            </w:r>
            <w:proofErr w:type="spellStart"/>
            <w:r>
              <w:rPr>
                <w:b/>
                <w:sz w:val="28"/>
                <w:szCs w:val="28"/>
              </w:rPr>
              <w:t>Dalmedico</w:t>
            </w:r>
            <w:proofErr w:type="spellEnd"/>
            <w:r>
              <w:rPr>
                <w:b/>
                <w:sz w:val="28"/>
                <w:szCs w:val="28"/>
              </w:rPr>
              <w:t xml:space="preserve"> Flores</w:t>
            </w:r>
          </w:p>
          <w:p w14:paraId="09D5D09C" w14:textId="77777777" w:rsidR="00FA584D" w:rsidRDefault="00FA584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80" w:type="dxa"/>
          </w:tcPr>
          <w:p w14:paraId="6AB0A78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161771A9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1C7019CB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139A3978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1E9B775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4D3D96F9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4ED5B6E8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77D6C40F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052C753B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1599FCA0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</w:tr>
      <w:tr w:rsidR="00FA584D" w14:paraId="4274863C" w14:textId="77777777">
        <w:tc>
          <w:tcPr>
            <w:tcW w:w="4454" w:type="dxa"/>
          </w:tcPr>
          <w:p w14:paraId="164D8A1F" w14:textId="77777777" w:rsidR="00FA584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Renan Mota Cortez</w:t>
            </w:r>
          </w:p>
        </w:tc>
        <w:tc>
          <w:tcPr>
            <w:tcW w:w="2080" w:type="dxa"/>
          </w:tcPr>
          <w:p w14:paraId="37B895C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3F5727A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0D98C6CD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390F627E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1E42423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6EF2BB33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71048C7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568D6B4D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b/>
                <w:sz w:val="29"/>
                <w:szCs w:val="29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0A5A3A20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</w:tr>
      <w:tr w:rsidR="00FA584D" w14:paraId="796628AF" w14:textId="77777777">
        <w:tc>
          <w:tcPr>
            <w:tcW w:w="4454" w:type="dxa"/>
          </w:tcPr>
          <w:p w14:paraId="0B4E96DF" w14:textId="77777777" w:rsidR="00FA584D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Dr. Osvaldo Fernandes de O. Neto</w:t>
            </w:r>
          </w:p>
        </w:tc>
        <w:tc>
          <w:tcPr>
            <w:tcW w:w="2080" w:type="dxa"/>
          </w:tcPr>
          <w:p w14:paraId="60FEB22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  <w:tc>
          <w:tcPr>
            <w:tcW w:w="2080" w:type="dxa"/>
          </w:tcPr>
          <w:p w14:paraId="2604F3B5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  <w:tc>
          <w:tcPr>
            <w:tcW w:w="2080" w:type="dxa"/>
          </w:tcPr>
          <w:p w14:paraId="27063E6C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  <w:tc>
          <w:tcPr>
            <w:tcW w:w="2081" w:type="dxa"/>
          </w:tcPr>
          <w:p w14:paraId="35957CA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  <w:tc>
          <w:tcPr>
            <w:tcW w:w="2081" w:type="dxa"/>
          </w:tcPr>
          <w:p w14:paraId="42DB7D63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</w:tc>
      </w:tr>
    </w:tbl>
    <w:p w14:paraId="5F33CD17" w14:textId="77777777" w:rsidR="00FA584D" w:rsidRDefault="00FA584D">
      <w:pPr>
        <w:shd w:val="clear" w:color="auto" w:fill="FFFFFF"/>
        <w:jc w:val="both"/>
        <w:rPr>
          <w:rFonts w:ascii="inherit" w:eastAsia="inherit" w:hAnsi="inherit" w:cs="inherit"/>
          <w:b/>
          <w:i/>
          <w:color w:val="FF0000"/>
          <w:sz w:val="10"/>
          <w:szCs w:val="10"/>
        </w:rPr>
      </w:pPr>
    </w:p>
    <w:p w14:paraId="614FCD96" w14:textId="77777777" w:rsidR="00FA584D" w:rsidRDefault="00FA584D">
      <w:pPr>
        <w:shd w:val="clear" w:color="auto" w:fill="FFFFFF"/>
        <w:jc w:val="both"/>
        <w:rPr>
          <w:rFonts w:ascii="inherit" w:eastAsia="inherit" w:hAnsi="inherit" w:cs="inherit"/>
          <w:b/>
          <w:i/>
          <w:color w:val="FF0000"/>
          <w:sz w:val="8"/>
          <w:szCs w:val="8"/>
        </w:rPr>
      </w:pPr>
    </w:p>
    <w:p w14:paraId="4D8ED25A" w14:textId="77777777" w:rsidR="00FA584D" w:rsidRDefault="00000000">
      <w:pPr>
        <w:shd w:val="clear" w:color="auto" w:fill="FFFFFF"/>
        <w:jc w:val="both"/>
        <w:rPr>
          <w:rFonts w:ascii="inherit" w:eastAsia="inherit" w:hAnsi="inherit" w:cs="inherit"/>
          <w:b/>
          <w:i/>
          <w:color w:val="FF0000"/>
          <w:sz w:val="29"/>
          <w:szCs w:val="29"/>
        </w:rPr>
      </w:pPr>
      <w:r>
        <w:rPr>
          <w:rFonts w:ascii="inherit" w:eastAsia="inherit" w:hAnsi="inherit" w:cs="inherit"/>
          <w:b/>
          <w:i/>
          <w:color w:val="FF0000"/>
          <w:sz w:val="29"/>
          <w:szCs w:val="29"/>
        </w:rPr>
        <w:t>DENTISTAS</w:t>
      </w:r>
    </w:p>
    <w:p w14:paraId="7B289EE2" w14:textId="77777777" w:rsidR="00FA584D" w:rsidRDefault="00000000">
      <w:pPr>
        <w:shd w:val="clear" w:color="auto" w:fill="FFFFFF"/>
        <w:jc w:val="both"/>
        <w:rPr>
          <w:rFonts w:ascii="inherit" w:eastAsia="inherit" w:hAnsi="inherit" w:cs="inherit"/>
          <w:b/>
          <w:i/>
          <w:sz w:val="29"/>
          <w:szCs w:val="29"/>
        </w:rPr>
      </w:pPr>
      <w:r>
        <w:rPr>
          <w:rFonts w:ascii="inherit" w:eastAsia="inherit" w:hAnsi="inherit" w:cs="inherit"/>
          <w:b/>
          <w:i/>
          <w:sz w:val="29"/>
          <w:szCs w:val="29"/>
        </w:rPr>
        <w:t>Especialidade: Odontologia Geral</w:t>
      </w:r>
    </w:p>
    <w:p w14:paraId="60643C49" w14:textId="77777777" w:rsidR="00FA584D" w:rsidRDefault="00FA584D">
      <w:pPr>
        <w:shd w:val="clear" w:color="auto" w:fill="FFFFFF"/>
        <w:jc w:val="both"/>
        <w:rPr>
          <w:rFonts w:ascii="inherit" w:eastAsia="inherit" w:hAnsi="inherit" w:cs="inherit"/>
          <w:b/>
          <w:i/>
          <w:sz w:val="8"/>
          <w:szCs w:val="8"/>
        </w:rPr>
      </w:pPr>
    </w:p>
    <w:tbl>
      <w:tblPr>
        <w:tblStyle w:val="a0"/>
        <w:tblW w:w="14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54"/>
        <w:gridCol w:w="2080"/>
        <w:gridCol w:w="2080"/>
        <w:gridCol w:w="2080"/>
        <w:gridCol w:w="2081"/>
        <w:gridCol w:w="2081"/>
      </w:tblGrid>
      <w:tr w:rsidR="00FA584D" w14:paraId="75390A2A" w14:textId="77777777">
        <w:trPr>
          <w:trHeight w:val="363"/>
        </w:trPr>
        <w:tc>
          <w:tcPr>
            <w:tcW w:w="4454" w:type="dxa"/>
            <w:shd w:val="clear" w:color="auto" w:fill="548DD4"/>
          </w:tcPr>
          <w:p w14:paraId="0069A3DA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Profissional</w:t>
            </w:r>
          </w:p>
        </w:tc>
        <w:tc>
          <w:tcPr>
            <w:tcW w:w="2080" w:type="dxa"/>
            <w:shd w:val="clear" w:color="auto" w:fill="548DD4"/>
          </w:tcPr>
          <w:p w14:paraId="6FBF81D0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Segunda</w:t>
            </w:r>
          </w:p>
        </w:tc>
        <w:tc>
          <w:tcPr>
            <w:tcW w:w="2080" w:type="dxa"/>
            <w:shd w:val="clear" w:color="auto" w:fill="548DD4"/>
          </w:tcPr>
          <w:p w14:paraId="20E3FB6E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Terça</w:t>
            </w:r>
          </w:p>
        </w:tc>
        <w:tc>
          <w:tcPr>
            <w:tcW w:w="2080" w:type="dxa"/>
            <w:shd w:val="clear" w:color="auto" w:fill="548DD4"/>
          </w:tcPr>
          <w:p w14:paraId="65317E5B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Quarta</w:t>
            </w:r>
          </w:p>
        </w:tc>
        <w:tc>
          <w:tcPr>
            <w:tcW w:w="2081" w:type="dxa"/>
            <w:shd w:val="clear" w:color="auto" w:fill="548DD4"/>
          </w:tcPr>
          <w:p w14:paraId="36C94944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Quinta</w:t>
            </w:r>
          </w:p>
        </w:tc>
        <w:tc>
          <w:tcPr>
            <w:tcW w:w="2081" w:type="dxa"/>
            <w:shd w:val="clear" w:color="auto" w:fill="548DD4"/>
          </w:tcPr>
          <w:p w14:paraId="630C983B" w14:textId="77777777" w:rsidR="00FA584D" w:rsidRDefault="00000000">
            <w:pPr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Sexta</w:t>
            </w:r>
          </w:p>
        </w:tc>
      </w:tr>
      <w:tr w:rsidR="00FA584D" w14:paraId="5AD50980" w14:textId="77777777">
        <w:tc>
          <w:tcPr>
            <w:tcW w:w="4454" w:type="dxa"/>
          </w:tcPr>
          <w:p w14:paraId="2847DB54" w14:textId="77777777" w:rsidR="00FA584D" w:rsidRDefault="00FA584D">
            <w:pPr>
              <w:shd w:val="clear" w:color="auto" w:fill="FFFFFF"/>
              <w:jc w:val="center"/>
              <w:rPr>
                <w:b/>
                <w:sz w:val="10"/>
                <w:szCs w:val="10"/>
              </w:rPr>
            </w:pPr>
          </w:p>
          <w:p w14:paraId="67B5F8E9" w14:textId="77777777" w:rsidR="00FA584D" w:rsidRDefault="00000000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Dra. Silvia Letícia Correa</w:t>
            </w:r>
          </w:p>
        </w:tc>
        <w:tc>
          <w:tcPr>
            <w:tcW w:w="2080" w:type="dxa"/>
          </w:tcPr>
          <w:p w14:paraId="4B1AE2D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617DA7B9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2C985EF1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6C7F0B41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60DFB64C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01615AD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0EE71D7D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5362F20B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15EC66B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292DBDBF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</w:tr>
      <w:tr w:rsidR="00FA584D" w14:paraId="420237B9" w14:textId="77777777">
        <w:tc>
          <w:tcPr>
            <w:tcW w:w="4454" w:type="dxa"/>
          </w:tcPr>
          <w:p w14:paraId="39DA476C" w14:textId="77777777" w:rsidR="00FA584D" w:rsidRDefault="00FA584D">
            <w:pPr>
              <w:shd w:val="clear" w:color="auto" w:fill="FFFFFF"/>
              <w:jc w:val="center"/>
              <w:rPr>
                <w:b/>
                <w:sz w:val="10"/>
                <w:szCs w:val="10"/>
              </w:rPr>
            </w:pPr>
          </w:p>
          <w:p w14:paraId="05F2BE7F" w14:textId="77777777" w:rsidR="00FA584D" w:rsidRDefault="00000000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Dra. Silvana C. F. Herrmann</w:t>
            </w:r>
          </w:p>
        </w:tc>
        <w:tc>
          <w:tcPr>
            <w:tcW w:w="2080" w:type="dxa"/>
          </w:tcPr>
          <w:p w14:paraId="4C82D3D2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5204F648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2368FD94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0DD4CCF1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0" w:type="dxa"/>
          </w:tcPr>
          <w:p w14:paraId="37C6F98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6760019E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692AE61C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2DCAA69A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  <w:tc>
          <w:tcPr>
            <w:tcW w:w="2081" w:type="dxa"/>
          </w:tcPr>
          <w:p w14:paraId="52662109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07:30 às 11:30</w:t>
            </w:r>
          </w:p>
          <w:p w14:paraId="330E2DDD" w14:textId="77777777" w:rsidR="00FA584D" w:rsidRDefault="00000000">
            <w:pPr>
              <w:shd w:val="clear" w:color="auto" w:fill="FFFFFF"/>
              <w:jc w:val="center"/>
              <w:rPr>
                <w:rFonts w:ascii="inherit" w:eastAsia="inherit" w:hAnsi="inherit" w:cs="inherit"/>
                <w:sz w:val="25"/>
                <w:szCs w:val="25"/>
              </w:rPr>
            </w:pPr>
            <w:r>
              <w:rPr>
                <w:rFonts w:ascii="inherit" w:eastAsia="inherit" w:hAnsi="inherit" w:cs="inherit"/>
                <w:sz w:val="25"/>
                <w:szCs w:val="25"/>
              </w:rPr>
              <w:t>13:00 às 17:00</w:t>
            </w:r>
          </w:p>
        </w:tc>
      </w:tr>
    </w:tbl>
    <w:p w14:paraId="6A209623" w14:textId="77777777" w:rsidR="00FA584D" w:rsidRDefault="00FA584D">
      <w:pPr>
        <w:jc w:val="center"/>
        <w:rPr>
          <w:b/>
          <w:i/>
          <w:color w:val="C00000"/>
          <w:sz w:val="22"/>
          <w:szCs w:val="22"/>
        </w:rPr>
      </w:pPr>
    </w:p>
    <w:p w14:paraId="7F2CA60F" w14:textId="77777777" w:rsidR="00FA584D" w:rsidRDefault="00000000">
      <w:pPr>
        <w:rPr>
          <w:b/>
          <w:i/>
          <w:color w:val="C00000"/>
          <w:sz w:val="22"/>
          <w:szCs w:val="22"/>
        </w:rPr>
      </w:pPr>
      <w:r>
        <w:rPr>
          <w:b/>
          <w:i/>
          <w:color w:val="C00000"/>
          <w:sz w:val="22"/>
          <w:szCs w:val="22"/>
        </w:rPr>
        <w:t>Publicado conforme orientação do Ministério Público de Santa Catarina.</w:t>
      </w:r>
    </w:p>
    <w:p w14:paraId="6EEB9C7C" w14:textId="77777777" w:rsidR="00FA584D" w:rsidRDefault="00000000">
      <w:pPr>
        <w:rPr>
          <w:b/>
          <w:i/>
          <w:color w:val="C00000"/>
          <w:sz w:val="22"/>
          <w:szCs w:val="22"/>
        </w:rPr>
      </w:pPr>
      <w:r>
        <w:rPr>
          <w:b/>
          <w:i/>
          <w:color w:val="C00000"/>
          <w:sz w:val="22"/>
          <w:szCs w:val="22"/>
        </w:rPr>
        <w:t>Observação: Qualquer cidadão tem o direito de solicitar o registro de frequência dos Servidores Públicos mediante requerimento.</w:t>
      </w:r>
    </w:p>
    <w:p w14:paraId="5FDF37CE" w14:textId="77777777" w:rsidR="00FA584D" w:rsidRDefault="00000000">
      <w:pPr>
        <w:rPr>
          <w:b/>
          <w:color w:val="C00000"/>
          <w:sz w:val="22"/>
          <w:szCs w:val="22"/>
        </w:rPr>
      </w:pPr>
      <w:bookmarkStart w:id="0" w:name="_heading=h.gjdgxs" w:colFirst="0" w:colLast="0"/>
      <w:bookmarkEnd w:id="0"/>
      <w:r>
        <w:rPr>
          <w:b/>
          <w:i/>
          <w:color w:val="C00000"/>
          <w:sz w:val="22"/>
          <w:szCs w:val="22"/>
        </w:rPr>
        <w:t>Atualizado em 14/04/2025</w:t>
      </w:r>
    </w:p>
    <w:sectPr w:rsidR="00FA584D">
      <w:headerReference w:type="default" r:id="rId7"/>
      <w:pgSz w:w="16840" w:h="11907" w:orient="landscape"/>
      <w:pgMar w:top="851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4D490" w14:textId="77777777" w:rsidR="00382095" w:rsidRDefault="00382095">
      <w:r>
        <w:separator/>
      </w:r>
    </w:p>
  </w:endnote>
  <w:endnote w:type="continuationSeparator" w:id="0">
    <w:p w14:paraId="059A0EAC" w14:textId="77777777" w:rsidR="00382095" w:rsidRDefault="0038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D817B" w14:textId="77777777" w:rsidR="00382095" w:rsidRDefault="00382095">
      <w:r>
        <w:separator/>
      </w:r>
    </w:p>
  </w:footnote>
  <w:footnote w:type="continuationSeparator" w:id="0">
    <w:p w14:paraId="1D8CE340" w14:textId="77777777" w:rsidR="00382095" w:rsidRDefault="0038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CBC9" w14:textId="77777777" w:rsidR="00FA58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b/>
        <w:color w:val="000000"/>
        <w:sz w:val="32"/>
        <w:szCs w:val="32"/>
      </w:rPr>
    </w:pPr>
    <w:r>
      <w:rPr>
        <w:rFonts w:ascii="Courier New" w:eastAsia="Courier New" w:hAnsi="Courier New" w:cs="Courier New"/>
        <w:b/>
        <w:noProof/>
        <w:color w:val="000000"/>
        <w:sz w:val="32"/>
        <w:szCs w:val="32"/>
      </w:rPr>
      <w:drawing>
        <wp:inline distT="0" distB="0" distL="0" distR="0" wp14:anchorId="4EAF6AA6" wp14:editId="3A9B4B34">
          <wp:extent cx="1096765" cy="931632"/>
          <wp:effectExtent l="0" t="0" r="0" b="0"/>
          <wp:docPr id="219" name="image1.png" descr="C:\Users\TFD_2\Desktop\bandeira tribulad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TFD_2\Desktop\bandeira tribulad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6765" cy="9316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ourier New" w:eastAsia="Courier New" w:hAnsi="Courier New" w:cs="Courier New"/>
        <w:b/>
        <w:color w:val="000000"/>
        <w:sz w:val="32"/>
        <w:szCs w:val="32"/>
      </w:rPr>
      <w:t xml:space="preserve">     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72A0EF1E" wp14:editId="23023AF3">
              <wp:simplePos x="0" y="0"/>
              <wp:positionH relativeFrom="column">
                <wp:posOffset>1524000</wp:posOffset>
              </wp:positionH>
              <wp:positionV relativeFrom="paragraph">
                <wp:posOffset>7621</wp:posOffset>
              </wp:positionV>
              <wp:extent cx="5133975" cy="1414145"/>
              <wp:effectExtent l="0" t="0" r="0" b="0"/>
              <wp:wrapSquare wrapText="bothSides" distT="45720" distB="45720" distL="114300" distR="114300"/>
              <wp:docPr id="218" name="Retângulo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83775" y="3077690"/>
                        <a:ext cx="512445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C493B" w14:textId="77777777" w:rsidR="00FA584D" w:rsidRDefault="00000000">
                          <w:pPr>
                            <w:textDirection w:val="btLr"/>
                          </w:pPr>
                          <w:r>
                            <w:rPr>
                              <w:rFonts w:ascii="Courier New" w:eastAsia="Courier New" w:hAnsi="Courier New" w:cs="Courier New"/>
                              <w:b/>
                              <w:color w:val="000000"/>
                              <w:sz w:val="32"/>
                            </w:rPr>
                            <w:t>ESTADO DE SANTA CATARINA</w:t>
                          </w:r>
                        </w:p>
                        <w:p w14:paraId="31B224D1" w14:textId="77777777" w:rsidR="00FA584D" w:rsidRDefault="00000000">
                          <w:pPr>
                            <w:textDirection w:val="btLr"/>
                          </w:pPr>
                          <w:r>
                            <w:rPr>
                              <w:rFonts w:ascii="Courier New" w:eastAsia="Courier New" w:hAnsi="Courier New" w:cs="Courier New"/>
                              <w:b/>
                              <w:color w:val="000000"/>
                              <w:sz w:val="32"/>
                            </w:rPr>
                            <w:t>PREFEITURA MUNICIPAL DE ERVAL VELHO</w:t>
                          </w:r>
                        </w:p>
                        <w:p w14:paraId="1A3B2B3D" w14:textId="77777777" w:rsidR="00FA584D" w:rsidRDefault="00000000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2"/>
                            </w:rPr>
                            <w:t>Secretaria Municipal de Saúde</w:t>
                          </w:r>
                        </w:p>
                        <w:p w14:paraId="6AF6774F" w14:textId="77777777" w:rsidR="00FA584D" w:rsidRDefault="00FA584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A0EF1E" id="Retângulo 218" o:spid="_x0000_s1026" style="position:absolute;margin-left:120pt;margin-top:.6pt;width:404.25pt;height:111.3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" filled="f" stroked="f">
              <v:textbox inset="2.53958mm,1.2694mm,2.53958mm,1.2694mm">
                <w:txbxContent>
                  <w:p w14:paraId="279C493B" w14:textId="77777777" w:rsidR="00FA584D" w:rsidRDefault="00000000">
                    <w:pPr>
                      <w:textDirection w:val="btLr"/>
                    </w:pPr>
                    <w:r>
                      <w:rPr>
                        <w:rFonts w:ascii="Courier New" w:eastAsia="Courier New" w:hAnsi="Courier New" w:cs="Courier New"/>
                        <w:b/>
                        <w:color w:val="000000"/>
                        <w:sz w:val="32"/>
                      </w:rPr>
                      <w:t>ESTADO DE SANTA CATARINA</w:t>
                    </w:r>
                  </w:p>
                  <w:p w14:paraId="31B224D1" w14:textId="77777777" w:rsidR="00FA584D" w:rsidRDefault="00000000">
                    <w:pPr>
                      <w:textDirection w:val="btLr"/>
                    </w:pPr>
                    <w:r>
                      <w:rPr>
                        <w:rFonts w:ascii="Courier New" w:eastAsia="Courier New" w:hAnsi="Courier New" w:cs="Courier New"/>
                        <w:b/>
                        <w:color w:val="000000"/>
                        <w:sz w:val="32"/>
                      </w:rPr>
                      <w:t>PREFEITURA MUNICIPAL DE ERVAL VELHO</w:t>
                    </w:r>
                  </w:p>
                  <w:p w14:paraId="1A3B2B3D" w14:textId="77777777" w:rsidR="00FA584D" w:rsidRDefault="00000000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32"/>
                      </w:rPr>
                      <w:t>Secretaria Municipal de Saúde</w:t>
                    </w:r>
                  </w:p>
                  <w:p w14:paraId="6AF6774F" w14:textId="77777777" w:rsidR="00FA584D" w:rsidRDefault="00FA584D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4928D4A1" w14:textId="77777777" w:rsidR="00FA584D" w:rsidRDefault="00FA58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2268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84D"/>
    <w:rsid w:val="0011645E"/>
    <w:rsid w:val="00382095"/>
    <w:rsid w:val="00843C53"/>
    <w:rsid w:val="00FA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BAFC"/>
  <w15:docId w15:val="{07B002A0-287B-4D7B-8D4F-7CCE0D8F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ind w:firstLine="1701"/>
      <w:jc w:val="both"/>
      <w:outlineLvl w:val="3"/>
    </w:pPr>
    <w:rPr>
      <w:sz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pacing w:line="360" w:lineRule="auto"/>
      <w:outlineLvl w:val="5"/>
    </w:pPr>
  </w:style>
  <w:style w:type="paragraph" w:styleId="Ttulo7">
    <w:name w:val="heading 7"/>
    <w:basedOn w:val="Normal"/>
    <w:next w:val="Normal"/>
    <w:qFormat/>
    <w:pPr>
      <w:keepNext/>
      <w:spacing w:line="360" w:lineRule="auto"/>
      <w:jc w:val="right"/>
      <w:outlineLvl w:val="6"/>
    </w:pPr>
  </w:style>
  <w:style w:type="paragraph" w:styleId="Ttulo8">
    <w:name w:val="heading 8"/>
    <w:basedOn w:val="Normal"/>
    <w:next w:val="Normal"/>
    <w:qFormat/>
    <w:pPr>
      <w:keepNext/>
      <w:spacing w:line="360" w:lineRule="auto"/>
      <w:jc w:val="both"/>
      <w:outlineLvl w:val="7"/>
    </w:pPr>
    <w:rPr>
      <w:b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jc w:val="both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b/>
      <w:sz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pPr>
      <w:ind w:firstLine="567"/>
    </w:pPr>
  </w:style>
  <w:style w:type="paragraph" w:styleId="Corpodetexto">
    <w:name w:val="Body Text"/>
    <w:basedOn w:val="Normal"/>
    <w:pPr>
      <w:jc w:val="both"/>
    </w:pPr>
    <w:rPr>
      <w:sz w:val="26"/>
    </w:rPr>
  </w:style>
  <w:style w:type="paragraph" w:styleId="Recuodecorpodetexto2">
    <w:name w:val="Body Text Indent 2"/>
    <w:basedOn w:val="Normal"/>
    <w:pPr>
      <w:spacing w:line="360" w:lineRule="auto"/>
      <w:ind w:firstLine="567"/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3">
    <w:name w:val="Body Text Indent 3"/>
    <w:basedOn w:val="Normal"/>
    <w:pPr>
      <w:spacing w:line="360" w:lineRule="auto"/>
      <w:ind w:firstLine="567"/>
      <w:jc w:val="both"/>
    </w:pPr>
    <w:rPr>
      <w:sz w:val="28"/>
      <w:szCs w:val="30"/>
    </w:rPr>
  </w:style>
  <w:style w:type="character" w:customStyle="1" w:styleId="municipiosnome">
    <w:name w:val="municipiosnome"/>
    <w:basedOn w:val="Fontepargpadro"/>
    <w:rsid w:val="002E58BF"/>
  </w:style>
  <w:style w:type="paragraph" w:styleId="PargrafodaLista">
    <w:name w:val="List Paragraph"/>
    <w:basedOn w:val="Normal"/>
    <w:uiPriority w:val="34"/>
    <w:qFormat/>
    <w:rsid w:val="00222349"/>
    <w:pPr>
      <w:ind w:left="708"/>
    </w:pPr>
  </w:style>
  <w:style w:type="paragraph" w:styleId="NormalWeb">
    <w:name w:val="Normal (Web)"/>
    <w:basedOn w:val="Normal"/>
    <w:uiPriority w:val="99"/>
    <w:rsid w:val="00E73C82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171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s-znku5h">
    <w:name w:val="css-znku5h"/>
    <w:basedOn w:val="Fontepargpadro"/>
    <w:rsid w:val="00E66248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EtLb8YxRBu4j1V6Y7bqqe4KmIw==">CgMxLjAyCGguZ2pkZ3hzOAByITFUODBRMG9GYmlINEQ0cVN4VEVWSmMxVm5JREphUnJ1VA==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 MUNICIPAL DE ERVAL</dc:creator>
  <cp:lastModifiedBy>Larissa Maria Hoffmann Carneiro</cp:lastModifiedBy>
  <cp:revision>2</cp:revision>
  <dcterms:created xsi:type="dcterms:W3CDTF">2025-05-27T18:50:00Z</dcterms:created>
  <dcterms:modified xsi:type="dcterms:W3CDTF">2025-05-27T18:50:00Z</dcterms:modified>
</cp:coreProperties>
</file>